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w w:val="63"/>
          <w:sz w:val="160"/>
          <w:szCs w:val="120"/>
        </w:rPr>
      </w:pPr>
      <w:r>
        <w:rPr>
          <w:rFonts w:ascii="方正小标宋简体" w:eastAsia="方正小标宋简体"/>
          <w:color w:val="FF0000"/>
          <w:w w:val="63"/>
          <w:sz w:val="160"/>
          <w:szCs w:val="120"/>
        </w:rPr>
        <w:drawing>
          <wp:inline distT="0" distB="0" distL="114300" distR="114300">
            <wp:extent cx="5105400" cy="1000125"/>
            <wp:effectExtent l="0" t="0" r="0" b="571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青理工保卫〔2020〕1号            </w:t>
      </w: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5612130" cy="123825"/>
            <wp:effectExtent l="0" t="0" r="1143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青岛理工大学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关于印发《青岛理工大学来校经营、服务及学习、工作人员治安管理规定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（试行）</w:t>
      </w:r>
      <w:r>
        <w:rPr>
          <w:rFonts w:hint="eastAsia" w:ascii="方正小标宋简体" w:eastAsia="方正小标宋简体"/>
          <w:sz w:val="44"/>
          <w:szCs w:val="44"/>
        </w:rPr>
        <w:t>》的通知</w:t>
      </w:r>
    </w:p>
    <w:p>
      <w:pPr>
        <w:spacing w:line="560" w:lineRule="exact"/>
        <w:jc w:val="left"/>
        <w:rPr>
          <w:rFonts w:ascii="黑体" w:hAnsi="黑体" w:eastAsia="黑体" w:cs="黑体"/>
          <w:sz w:val="36"/>
          <w:szCs w:val="36"/>
        </w:rPr>
      </w:pP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各部门、各单位：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经学校研究同意，现将《青岛理工大学来校经营、服务及学习、工作人员治安管理规定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（试行）</w:t>
      </w:r>
      <w:r>
        <w:rPr>
          <w:rFonts w:hint="eastAsia" w:ascii="仿宋_GB2312" w:hAnsi="仿宋" w:eastAsia="仿宋_GB2312" w:cs="仿宋"/>
          <w:sz w:val="32"/>
          <w:szCs w:val="32"/>
        </w:rPr>
        <w:t>》印发给你们，请遵照执行。</w:t>
      </w:r>
    </w:p>
    <w:p>
      <w:pPr>
        <w:spacing w:line="560" w:lineRule="exact"/>
        <w:ind w:firstLine="720"/>
        <w:jc w:val="left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ind w:firstLine="720"/>
        <w:jc w:val="left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ind w:firstLine="720"/>
        <w:jc w:val="left"/>
        <w:rPr>
          <w:rFonts w:ascii="黑体" w:hAnsi="黑体" w:eastAsia="黑体" w:cs="黑体"/>
          <w:sz w:val="36"/>
          <w:szCs w:val="36"/>
        </w:rPr>
      </w:pPr>
    </w:p>
    <w:p>
      <w:pPr>
        <w:widowControl/>
        <w:shd w:val="clear" w:color="auto" w:fill="FFFFFF"/>
        <w:spacing w:line="360" w:lineRule="auto"/>
        <w:ind w:firstLine="5440" w:firstLineChars="17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青岛理工大学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2020年10月4日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zhengwen"/>
      <w:r>
        <w:rPr>
          <w:rFonts w:hint="eastAsia" w:ascii="方正小标宋简体" w:eastAsia="方正小标宋简体"/>
          <w:sz w:val="44"/>
          <w:szCs w:val="44"/>
        </w:rPr>
        <w:t>青岛理工大学来校经营、服务及学习、工作人员治安管理规定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（试行）</w:t>
      </w:r>
    </w:p>
    <w:bookmarkEnd w:id="0"/>
    <w:p>
      <w:pPr>
        <w:pStyle w:val="5"/>
        <w:shd w:val="clear" w:color="auto" w:fill="FFFFFF"/>
        <w:spacing w:beforeLines="50" w:beforeAutospacing="0" w:afterLines="50" w:afterAutospacing="0" w:line="360" w:lineRule="auto"/>
        <w:jc w:val="center"/>
        <w:rPr>
          <w:rFonts w:ascii="黑体" w:hAnsi="黑体" w:eastAsia="黑体" w:cs="仿宋"/>
          <w:kern w:val="2"/>
          <w:sz w:val="32"/>
          <w:szCs w:val="32"/>
        </w:rPr>
      </w:pPr>
      <w:r>
        <w:rPr>
          <w:rFonts w:hint="eastAsia" w:ascii="黑体" w:hAnsi="黑体" w:eastAsia="黑体" w:cs="仿宋"/>
          <w:kern w:val="2"/>
          <w:sz w:val="32"/>
          <w:szCs w:val="32"/>
        </w:rPr>
        <w:t>第一章  总  则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 xml:space="preserve">第一条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为了加强对学校来校经营、服务及学习、工作人员的治安管理，保障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来校经营、服务及学习、工作人员</w:t>
      </w:r>
      <w:r>
        <w:rPr>
          <w:rFonts w:hint="eastAsia" w:ascii="仿宋_GB2312" w:hAnsi="仿宋" w:eastAsia="仿宋_GB2312" w:cs="仿宋"/>
          <w:sz w:val="32"/>
          <w:szCs w:val="32"/>
        </w:rPr>
        <w:t>的合法权益，维护校园治安秩序，根据《中华人民共和国户口登记条例》、公安部《租赁房屋治安管理规定》等相关国家法律、法规的规定和青岛市有关政策规定，结合本校实际情况，特制定本规定(以下简称《规定》)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第二条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本《规定》所称的来校经营、服务及学习、工作人员，是指在本校务工、经商、经营、承包租赁学校房屋、场地以及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来校短暂学习、培训、合作科研、工作</w:t>
      </w:r>
      <w:r>
        <w:rPr>
          <w:rFonts w:hint="eastAsia" w:ascii="仿宋_GB2312" w:hAnsi="仿宋" w:eastAsia="仿宋_GB2312" w:cs="仿宋"/>
          <w:sz w:val="32"/>
          <w:szCs w:val="32"/>
        </w:rPr>
        <w:t>的非本校人员，主要有：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（一）来校建筑施工、维修的人员。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（二）来校从事餐饮、物业管理、安全保卫等服务的非本校人员。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（三）各学院、单位自行聘用的临时人员。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（四）来校进行科研、合作项目的外单位人员。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（五）各学院、部门举办的各类教学培训（短训）班的校外人员。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（六）在我校进修、旁听、选修的校外（单位）人员。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（七）临时租赁、居住学校房屋的校外人员。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（八）其他非学校在编人员。</w:t>
      </w:r>
    </w:p>
    <w:p>
      <w:pPr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 xml:space="preserve">第三条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来校经营、服务及学习、工作人员</w:t>
      </w:r>
      <w:r>
        <w:rPr>
          <w:rFonts w:hint="eastAsia" w:ascii="仿宋_GB2312" w:hAnsi="仿宋" w:eastAsia="仿宋_GB2312" w:cs="仿宋"/>
          <w:sz w:val="32"/>
          <w:szCs w:val="32"/>
        </w:rPr>
        <w:t>的治安管理，遵循“谁使用，谁负责”的原则，坚持使用与管理相结合。</w:t>
      </w:r>
    </w:p>
    <w:p>
      <w:pPr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 xml:space="preserve">第四条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来校经营、服务及学习、工作人员</w:t>
      </w:r>
      <w:r>
        <w:rPr>
          <w:rFonts w:hint="eastAsia" w:ascii="仿宋_GB2312" w:hAnsi="仿宋" w:eastAsia="仿宋_GB2312" w:cs="仿宋"/>
          <w:sz w:val="32"/>
          <w:szCs w:val="32"/>
        </w:rPr>
        <w:t>的人身权利、财产权利及其它合法权益受法律保护。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来校经营、服务及学习、工作人员</w:t>
      </w:r>
      <w:r>
        <w:rPr>
          <w:rFonts w:hint="eastAsia" w:ascii="仿宋_GB2312" w:hAnsi="仿宋" w:eastAsia="仿宋_GB2312" w:cs="仿宋"/>
          <w:sz w:val="32"/>
          <w:szCs w:val="32"/>
        </w:rPr>
        <w:t>应当遵守国家各项法律法规和学校的各项规章制度，服从有关部门管理，自觉维护学校正常秩序。</w:t>
      </w:r>
    </w:p>
    <w:p>
      <w:pPr>
        <w:pStyle w:val="5"/>
        <w:shd w:val="clear" w:color="auto" w:fill="FFFFFF"/>
        <w:spacing w:beforeLines="50" w:beforeAutospacing="0" w:afterLines="50" w:afterAutospacing="0" w:line="360" w:lineRule="auto"/>
        <w:jc w:val="center"/>
        <w:rPr>
          <w:rFonts w:ascii="黑体" w:hAnsi="黑体" w:eastAsia="黑体" w:cs="仿宋"/>
          <w:kern w:val="2"/>
          <w:sz w:val="32"/>
          <w:szCs w:val="32"/>
        </w:rPr>
      </w:pPr>
      <w:r>
        <w:rPr>
          <w:rFonts w:hint="eastAsia" w:ascii="黑体" w:hAnsi="黑体" w:eastAsia="黑体" w:cs="仿宋"/>
          <w:kern w:val="2"/>
          <w:sz w:val="32"/>
          <w:szCs w:val="32"/>
        </w:rPr>
        <w:t xml:space="preserve">第二章  </w:t>
      </w:r>
      <w:r>
        <w:rPr>
          <w:rFonts w:hint="eastAsia" w:ascii="黑体" w:hAnsi="黑体" w:eastAsia="黑体" w:cs="仿宋"/>
          <w:kern w:val="2"/>
          <w:sz w:val="32"/>
          <w:szCs w:val="32"/>
          <w:lang w:eastAsia="zh-CN"/>
        </w:rPr>
        <w:t>来校经营、服务及学习、工作人员</w:t>
      </w:r>
      <w:r>
        <w:rPr>
          <w:rFonts w:hint="eastAsia" w:ascii="黑体" w:hAnsi="黑体" w:eastAsia="黑体" w:cs="仿宋"/>
          <w:kern w:val="2"/>
          <w:sz w:val="32"/>
          <w:szCs w:val="32"/>
        </w:rPr>
        <w:t>的聘用管理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第五条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接纳和使用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来校经营、服务及学习、工作人员</w:t>
      </w:r>
      <w:r>
        <w:rPr>
          <w:rFonts w:hint="eastAsia" w:ascii="仿宋_GB2312" w:hAnsi="仿宋" w:eastAsia="仿宋_GB2312" w:cs="仿宋"/>
          <w:sz w:val="32"/>
          <w:szCs w:val="32"/>
        </w:rPr>
        <w:t>的单位须在十五个工作日内，将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来校经营、服务及学习、工作人员</w:t>
      </w:r>
      <w:r>
        <w:rPr>
          <w:rFonts w:hint="eastAsia" w:ascii="仿宋_GB2312" w:hAnsi="仿宋" w:eastAsia="仿宋_GB2312" w:cs="仿宋"/>
          <w:sz w:val="32"/>
          <w:szCs w:val="32"/>
        </w:rPr>
        <w:t>名单报保卫处备案。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第六条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学校各部门与校外用工单位及个体商户签订业务合同的同时，必须签订治安、安全生产、消防责任书，明确责任，并于5个工作日内报送一份给保卫处备案。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第七条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对于因违法乱纪被除名或辞退的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来校经营、服务及学习、工作人员</w:t>
      </w:r>
      <w:r>
        <w:rPr>
          <w:rFonts w:hint="eastAsia" w:ascii="仿宋_GB2312" w:hAnsi="仿宋" w:eastAsia="仿宋_GB2312" w:cs="仿宋"/>
          <w:sz w:val="32"/>
          <w:szCs w:val="32"/>
        </w:rPr>
        <w:t>，有关单位必须及时将名单报保卫处备案，并负责监督确保该人员离校。</w:t>
      </w:r>
    </w:p>
    <w:p>
      <w:pPr>
        <w:pStyle w:val="5"/>
        <w:shd w:val="clear" w:color="auto" w:fill="FFFFFF"/>
        <w:spacing w:beforeLines="50" w:beforeAutospacing="0" w:afterLines="50" w:afterAutospacing="0" w:line="360" w:lineRule="auto"/>
        <w:jc w:val="center"/>
        <w:rPr>
          <w:rFonts w:ascii="黑体" w:hAnsi="黑体" w:eastAsia="黑体" w:cs="仿宋"/>
          <w:kern w:val="2"/>
          <w:sz w:val="32"/>
          <w:szCs w:val="32"/>
        </w:rPr>
      </w:pPr>
      <w:r>
        <w:rPr>
          <w:rFonts w:hint="eastAsia" w:ascii="黑体" w:hAnsi="黑体" w:eastAsia="黑体" w:cs="仿宋"/>
          <w:kern w:val="2"/>
          <w:sz w:val="32"/>
          <w:szCs w:val="32"/>
        </w:rPr>
        <w:t xml:space="preserve">第三章  </w:t>
      </w:r>
      <w:r>
        <w:rPr>
          <w:rFonts w:hint="eastAsia" w:ascii="黑体" w:hAnsi="黑体" w:eastAsia="黑体" w:cs="仿宋"/>
          <w:kern w:val="2"/>
          <w:sz w:val="32"/>
          <w:szCs w:val="32"/>
          <w:lang w:eastAsia="zh-CN"/>
        </w:rPr>
        <w:t>来校经营、服务及学习、工作人员</w:t>
      </w:r>
      <w:r>
        <w:rPr>
          <w:rFonts w:hint="eastAsia" w:ascii="黑体" w:hAnsi="黑体" w:eastAsia="黑体" w:cs="仿宋"/>
          <w:kern w:val="2"/>
          <w:sz w:val="32"/>
          <w:szCs w:val="32"/>
        </w:rPr>
        <w:t>的住宿管理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 xml:space="preserve">第八条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严禁将教学楼、实验室、办公室、学生宿舍及经营服务场所用于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来校经营、服务及学习、工作人员</w:t>
      </w:r>
      <w:r>
        <w:rPr>
          <w:rFonts w:hint="eastAsia" w:ascii="仿宋_GB2312" w:hAnsi="仿宋" w:eastAsia="仿宋_GB2312" w:cs="仿宋"/>
          <w:sz w:val="32"/>
          <w:szCs w:val="32"/>
        </w:rPr>
        <w:t>的住宿场所。各有关单位确因工作需要在经营、工作场所安排夜间值班人员的，须报学校保卫处审核备案。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第九条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校外人员需要在校内暂住的，应本着相对集中、统一管理的原则，尽可能安排到临时工集体宿舍住宿。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凡青岛市辖区以外县(市、区)进入校区居住3日以上的人员，应当自到达居住地之日起3个工作日内，持本人居民身份证等有效身份证件，向居住地公安派出所申报居住登记，由公安派出所发放居住登记凭证。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第十条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严禁在校内擅自搭建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来校经营、服务及学习、工作人员</w:t>
      </w:r>
      <w:r>
        <w:rPr>
          <w:rFonts w:hint="eastAsia" w:ascii="仿宋_GB2312" w:hAnsi="仿宋" w:eastAsia="仿宋_GB2312" w:cs="仿宋"/>
          <w:sz w:val="32"/>
          <w:szCs w:val="32"/>
        </w:rPr>
        <w:t>住宿场所，确因施工需要临时搭建的，须在主管部门审批同意并报保卫处备案后方可搭建。工程结束后，应立即拆除。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第十一条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凡在学校临时雇佣人员宿舍暂住的人员，必须遵守临时雇佣人员宿舍管理规定。不得擅自更换、转让，不得私自留客住宿，不得移作他用。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第十二条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临时雇佣人员宿舍管理部门应切实履行以下职责：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（一）制定临时雇佣人员宿舍住宿管理制度。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（二）对住宿人员做到情况明、底数清，住宿实行“定室、定人、定床”的“三定”管理。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（三）配齐安全防范设施，保障通道畅通，并配备必要的消防器材。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（四）配备必要的安保和管理力量，禁止无关人员进入临时工临时雇佣人员宿舍区，防止临时雇佣人员宿舍成为违法犯罪人员的避风港、落脚点。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（五）加强对临时雇佣人员宿舍的安全检查，及时消除安全隐患。</w:t>
      </w:r>
    </w:p>
    <w:p>
      <w:pPr>
        <w:pStyle w:val="5"/>
        <w:shd w:val="clear" w:color="auto" w:fill="FFFFFF"/>
        <w:spacing w:beforeLines="50" w:beforeAutospacing="0" w:afterLines="50" w:afterAutospacing="0" w:line="360" w:lineRule="auto"/>
        <w:jc w:val="center"/>
        <w:rPr>
          <w:rFonts w:ascii="黑体" w:hAnsi="黑体" w:eastAsia="黑体" w:cs="仿宋"/>
          <w:kern w:val="2"/>
          <w:sz w:val="32"/>
          <w:szCs w:val="32"/>
        </w:rPr>
      </w:pPr>
      <w:r>
        <w:rPr>
          <w:rFonts w:hint="eastAsia" w:ascii="黑体" w:hAnsi="黑体" w:eastAsia="黑体" w:cs="仿宋"/>
          <w:kern w:val="2"/>
          <w:sz w:val="32"/>
          <w:szCs w:val="32"/>
        </w:rPr>
        <w:t xml:space="preserve">第四章  </w:t>
      </w:r>
      <w:r>
        <w:rPr>
          <w:rFonts w:hint="eastAsia" w:ascii="黑体" w:hAnsi="黑体" w:eastAsia="黑体" w:cs="仿宋"/>
          <w:kern w:val="2"/>
          <w:sz w:val="32"/>
          <w:szCs w:val="32"/>
          <w:lang w:eastAsia="zh-CN"/>
        </w:rPr>
        <w:t>来校经营、服务及学习、工作人员</w:t>
      </w:r>
      <w:r>
        <w:rPr>
          <w:rFonts w:hint="eastAsia" w:ascii="黑体" w:hAnsi="黑体" w:eastAsia="黑体" w:cs="仿宋"/>
          <w:kern w:val="2"/>
          <w:sz w:val="32"/>
          <w:szCs w:val="32"/>
        </w:rPr>
        <w:t>的日常治安管理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第十三条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用工单位必须指定专人，对所聘用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来校经营、服务及学习、工作人员</w:t>
      </w:r>
      <w:r>
        <w:rPr>
          <w:rFonts w:hint="eastAsia" w:ascii="仿宋_GB2312" w:hAnsi="仿宋" w:eastAsia="仿宋_GB2312" w:cs="仿宋"/>
          <w:sz w:val="32"/>
          <w:szCs w:val="32"/>
        </w:rPr>
        <w:t>进行经常的安全教育和管理。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第十四条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保卫处依据相关法规对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来校经营、服务及学习、工作人员</w:t>
      </w:r>
      <w:r>
        <w:rPr>
          <w:rFonts w:hint="eastAsia" w:ascii="仿宋_GB2312" w:hAnsi="仿宋" w:eastAsia="仿宋_GB2312" w:cs="仿宋"/>
          <w:sz w:val="32"/>
          <w:szCs w:val="32"/>
        </w:rPr>
        <w:t>及用工单位的治安、消防、安全等情况进行检查、督导和处置。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第十五条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来校承包、经商及租借房屋场地的校外单位和个体商户，必须制定安全制度，配备消防器材，服从我校治安、消防安全管理规定，接受有关部门督导、检查。</w:t>
      </w:r>
    </w:p>
    <w:p>
      <w:pPr>
        <w:pStyle w:val="5"/>
        <w:shd w:val="clear" w:color="auto" w:fill="FFFFFF"/>
        <w:spacing w:beforeLines="50" w:beforeAutospacing="0" w:afterLines="50" w:afterAutospacing="0" w:line="360" w:lineRule="auto"/>
        <w:jc w:val="center"/>
        <w:rPr>
          <w:rFonts w:ascii="黑体" w:hAnsi="黑体" w:eastAsia="黑体" w:cs="仿宋"/>
          <w:kern w:val="2"/>
          <w:sz w:val="32"/>
          <w:szCs w:val="32"/>
        </w:rPr>
      </w:pPr>
      <w:r>
        <w:rPr>
          <w:rFonts w:hint="eastAsia" w:ascii="黑体" w:hAnsi="黑体" w:eastAsia="黑体" w:cs="仿宋"/>
          <w:kern w:val="2"/>
          <w:sz w:val="32"/>
          <w:szCs w:val="32"/>
        </w:rPr>
        <w:t>第五章  附 则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 xml:space="preserve">第十六条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因国家或省市法律、法规修改或政策调整，导致本规定中部分条款与国家法规不相符合的，以国家和山东省、青岛市的规定为准。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firstLine="420" w:firstLineChars="200"/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p>
      <w:pPr>
        <w:spacing w:line="560" w:lineRule="exact"/>
        <w:ind w:firstLine="210" w:firstLineChars="100"/>
        <w:rPr>
          <w:rFonts w:ascii="仿宋_GB2312" w:eastAsia="仿宋_GB2312"/>
          <w:sz w:val="28"/>
          <w:szCs w:val="28"/>
        </w:rPr>
      </w:pPr>
      <w:r>
        <w:pict>
          <v:shape id="_x0000_s1026" o:spid="_x0000_s1026" o:spt="32" type="#_x0000_t32" style="position:absolute;left:0pt;margin-left:5.25pt;margin-top:3.2pt;height:0pt;width:442.2pt;z-index:251659264;mso-width-relative:page;mso-height-relative:page;" filled="f" coordsize="21600,21600" o:gfxdata="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L+t&#10;PtMAAAAGAQAADwAAAAAAAAABACAAAAAiAAAAZHJzL2Rvd25yZXYueG1sUEsBAhQAFAAAAAgAh07i&#10;QGRvd/juAQAAuAMAAA4AAAAAAAAAAQAgAAAAIgEAAGRycy9lMm9Eb2MueG1sUEsFBgAAAAAGAAYA&#10;WQEAAII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sz w:val="28"/>
          <w:szCs w:val="28"/>
        </w:rPr>
        <w:t>青岛理工大学</w:t>
      </w:r>
      <w:r>
        <w:rPr>
          <w:rFonts w:hint="eastAsia" w:ascii="仿宋_GB2312" w:eastAsia="仿宋_GB2312"/>
          <w:sz w:val="28"/>
          <w:szCs w:val="28"/>
          <w:lang w:eastAsia="zh-CN"/>
        </w:rPr>
        <w:t>校长办公室</w:t>
      </w:r>
      <w:r>
        <w:rPr>
          <w:rFonts w:hint="eastAsia" w:ascii="仿宋_GB2312" w:eastAsia="仿宋_GB2312"/>
          <w:sz w:val="28"/>
          <w:szCs w:val="28"/>
        </w:rPr>
        <w:t xml:space="preserve">                 20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年10月4日印发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pict>
          <v:shape id="_x0000_s1027" o:spid="_x0000_s1027" o:spt="32" type="#_x0000_t32" style="position:absolute;left:0pt;margin-left:5.25pt;margin-top:6.4pt;height:0pt;width:442.2pt;z-index:251660288;mso-width-relative:page;mso-height-relative:page;" filled="f" coordsize="21600,21600" o:gfxdata="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l3bR/UAAAA&#10;CAEAAA8AAAAAAAAAAQAgAAAAIgAAAGRycy9kb3ducmV2LnhtbFBLAQIUABQAAAAIAIdO4kCB+obC&#10;6AEAAKwDAAAOAAAAAAAAAAEAIAAAACMBAABkcnMvZTJvRG9jLnhtbFBLBQYAAAAABgAGAFkBAAB9&#10;BQAAAAA=&#10;">
            <v:path arrowok="t"/>
            <v:fill on="f" focussize="0,0"/>
            <v:stroke/>
            <v:imagedata o:title=""/>
            <o:lock v:ext="edit"/>
          </v:shape>
        </w:pict>
      </w:r>
    </w:p>
    <w:p/>
    <w:sectPr>
      <w:footerReference r:id="rId3" w:type="default"/>
      <w:pgSz w:w="11906" w:h="16838"/>
      <w:pgMar w:top="1440" w:right="1800" w:bottom="1440" w:left="1800" w:header="851" w:footer="90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941A71"/>
    <w:rsid w:val="001722DA"/>
    <w:rsid w:val="002E537B"/>
    <w:rsid w:val="005C6ADC"/>
    <w:rsid w:val="008C00E9"/>
    <w:rsid w:val="009B5782"/>
    <w:rsid w:val="009F0317"/>
    <w:rsid w:val="00B870B8"/>
    <w:rsid w:val="00C55EC0"/>
    <w:rsid w:val="00E97D3F"/>
    <w:rsid w:val="04243615"/>
    <w:rsid w:val="092D12A1"/>
    <w:rsid w:val="0B034132"/>
    <w:rsid w:val="0BC43848"/>
    <w:rsid w:val="13941A71"/>
    <w:rsid w:val="1C997BD9"/>
    <w:rsid w:val="21D5743C"/>
    <w:rsid w:val="22F14522"/>
    <w:rsid w:val="273260D3"/>
    <w:rsid w:val="2B5D6BC5"/>
    <w:rsid w:val="35E967DF"/>
    <w:rsid w:val="363261BC"/>
    <w:rsid w:val="3E2F3281"/>
    <w:rsid w:val="3F7E30AA"/>
    <w:rsid w:val="3F852850"/>
    <w:rsid w:val="511B252B"/>
    <w:rsid w:val="51672CFE"/>
    <w:rsid w:val="53002FC9"/>
    <w:rsid w:val="596B40C9"/>
    <w:rsid w:val="5B0A5D26"/>
    <w:rsid w:val="5E4C7E1A"/>
    <w:rsid w:val="65CA1FA8"/>
    <w:rsid w:val="67A410C8"/>
    <w:rsid w:val="6CBD03C4"/>
    <w:rsid w:val="6EF612A6"/>
    <w:rsid w:val="75B71F35"/>
    <w:rsid w:val="77AB553B"/>
    <w:rsid w:val="78E57F07"/>
    <w:rsid w:val="79FC4F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269</Words>
  <Characters>1536</Characters>
  <Lines>12</Lines>
  <Paragraphs>3</Paragraphs>
  <TotalTime>5</TotalTime>
  <ScaleCrop>false</ScaleCrop>
  <LinksUpToDate>false</LinksUpToDate>
  <CharactersWithSpaces>1802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2020-10-04T00:49:00Z</dcterms:created>
  <dc:creator>王国华</dc:creator>
  <cp:lastModifiedBy>王国华</cp:lastModifiedBy>
  <dcterms:modified xsi:type="dcterms:W3CDTF">2020-10-06T03:26:02Z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