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26F" w:rsidRPr="00A46C5B" w:rsidRDefault="00A46C5B" w:rsidP="0079637A">
      <w:pPr>
        <w:jc w:val="center"/>
        <w:rPr>
          <w:rFonts w:ascii="黑体" w:eastAsia="黑体" w:hAnsi="黑体"/>
          <w:b/>
          <w:color w:val="222222"/>
          <w:sz w:val="32"/>
          <w:szCs w:val="32"/>
        </w:rPr>
      </w:pPr>
      <w:r w:rsidRPr="00A46C5B">
        <w:rPr>
          <w:rFonts w:ascii="黑体" w:eastAsia="黑体" w:hAnsi="黑体" w:hint="eastAsia"/>
          <w:b/>
          <w:color w:val="000000"/>
          <w:sz w:val="32"/>
          <w:szCs w:val="32"/>
        </w:rPr>
        <w:t>拟聘用人员签约、</w:t>
      </w:r>
      <w:proofErr w:type="gramStart"/>
      <w:r w:rsidRPr="00A46C5B">
        <w:rPr>
          <w:rFonts w:ascii="黑体" w:eastAsia="黑体" w:hAnsi="黑体" w:hint="eastAsia"/>
          <w:b/>
          <w:color w:val="000000"/>
          <w:sz w:val="32"/>
          <w:szCs w:val="32"/>
        </w:rPr>
        <w:t>鉴证</w:t>
      </w:r>
      <w:proofErr w:type="gramEnd"/>
      <w:r w:rsidRPr="00A46C5B">
        <w:rPr>
          <w:rFonts w:ascii="黑体" w:eastAsia="黑体" w:hAnsi="黑体" w:hint="eastAsia"/>
          <w:b/>
          <w:color w:val="000000"/>
          <w:sz w:val="32"/>
          <w:szCs w:val="32"/>
        </w:rPr>
        <w:t>手续的办理</w:t>
      </w:r>
      <w:r w:rsidR="00D44276" w:rsidRPr="00A46C5B">
        <w:rPr>
          <w:rFonts w:ascii="黑体" w:eastAsia="黑体" w:hAnsi="黑体" w:hint="eastAsia"/>
          <w:b/>
          <w:color w:val="222222"/>
          <w:sz w:val="32"/>
          <w:szCs w:val="32"/>
        </w:rPr>
        <w:t>工作流程图</w:t>
      </w:r>
      <w:bookmarkStart w:id="0" w:name="_GoBack"/>
      <w:bookmarkEnd w:id="0"/>
    </w:p>
    <w:p w:rsidR="00D44276" w:rsidRDefault="00D44276">
      <w:r>
        <w:rPr>
          <w:rFonts w:hint="eastAsia"/>
          <w:noProof/>
        </w:rPr>
        <w:drawing>
          <wp:inline distT="0" distB="0" distL="0" distR="0">
            <wp:extent cx="5274310" cy="3429000"/>
            <wp:effectExtent l="0" t="0" r="0" b="19050"/>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D442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3EE" w:rsidRDefault="008563EE" w:rsidP="004007C5">
      <w:r>
        <w:separator/>
      </w:r>
    </w:p>
  </w:endnote>
  <w:endnote w:type="continuationSeparator" w:id="0">
    <w:p w:rsidR="008563EE" w:rsidRDefault="008563EE" w:rsidP="0040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3EE" w:rsidRDefault="008563EE" w:rsidP="004007C5">
      <w:r>
        <w:separator/>
      </w:r>
    </w:p>
  </w:footnote>
  <w:footnote w:type="continuationSeparator" w:id="0">
    <w:p w:rsidR="008563EE" w:rsidRDefault="008563EE" w:rsidP="004007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276"/>
    <w:rsid w:val="0037326F"/>
    <w:rsid w:val="003A2028"/>
    <w:rsid w:val="004007C5"/>
    <w:rsid w:val="006D5AD3"/>
    <w:rsid w:val="00737F9C"/>
    <w:rsid w:val="0079637A"/>
    <w:rsid w:val="008563EE"/>
    <w:rsid w:val="009E6A42"/>
    <w:rsid w:val="00A46C5B"/>
    <w:rsid w:val="00C05F11"/>
    <w:rsid w:val="00D36279"/>
    <w:rsid w:val="00D44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44276"/>
    <w:rPr>
      <w:sz w:val="18"/>
      <w:szCs w:val="18"/>
    </w:rPr>
  </w:style>
  <w:style w:type="character" w:customStyle="1" w:styleId="Char">
    <w:name w:val="批注框文本 Char"/>
    <w:basedOn w:val="a0"/>
    <w:link w:val="a3"/>
    <w:uiPriority w:val="99"/>
    <w:semiHidden/>
    <w:rsid w:val="00D44276"/>
    <w:rPr>
      <w:sz w:val="18"/>
      <w:szCs w:val="18"/>
    </w:rPr>
  </w:style>
  <w:style w:type="paragraph" w:styleId="a4">
    <w:name w:val="header"/>
    <w:basedOn w:val="a"/>
    <w:link w:val="Char0"/>
    <w:uiPriority w:val="99"/>
    <w:unhideWhenUsed/>
    <w:rsid w:val="004007C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007C5"/>
    <w:rPr>
      <w:sz w:val="18"/>
      <w:szCs w:val="18"/>
    </w:rPr>
  </w:style>
  <w:style w:type="paragraph" w:styleId="a5">
    <w:name w:val="footer"/>
    <w:basedOn w:val="a"/>
    <w:link w:val="Char1"/>
    <w:uiPriority w:val="99"/>
    <w:unhideWhenUsed/>
    <w:rsid w:val="004007C5"/>
    <w:pPr>
      <w:tabs>
        <w:tab w:val="center" w:pos="4153"/>
        <w:tab w:val="right" w:pos="8306"/>
      </w:tabs>
      <w:snapToGrid w:val="0"/>
      <w:jc w:val="left"/>
    </w:pPr>
    <w:rPr>
      <w:sz w:val="18"/>
      <w:szCs w:val="18"/>
    </w:rPr>
  </w:style>
  <w:style w:type="character" w:customStyle="1" w:styleId="Char1">
    <w:name w:val="页脚 Char"/>
    <w:basedOn w:val="a0"/>
    <w:link w:val="a5"/>
    <w:uiPriority w:val="99"/>
    <w:rsid w:val="004007C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44276"/>
    <w:rPr>
      <w:sz w:val="18"/>
      <w:szCs w:val="18"/>
    </w:rPr>
  </w:style>
  <w:style w:type="character" w:customStyle="1" w:styleId="Char">
    <w:name w:val="批注框文本 Char"/>
    <w:basedOn w:val="a0"/>
    <w:link w:val="a3"/>
    <w:uiPriority w:val="99"/>
    <w:semiHidden/>
    <w:rsid w:val="00D44276"/>
    <w:rPr>
      <w:sz w:val="18"/>
      <w:szCs w:val="18"/>
    </w:rPr>
  </w:style>
  <w:style w:type="paragraph" w:styleId="a4">
    <w:name w:val="header"/>
    <w:basedOn w:val="a"/>
    <w:link w:val="Char0"/>
    <w:uiPriority w:val="99"/>
    <w:unhideWhenUsed/>
    <w:rsid w:val="004007C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007C5"/>
    <w:rPr>
      <w:sz w:val="18"/>
      <w:szCs w:val="18"/>
    </w:rPr>
  </w:style>
  <w:style w:type="paragraph" w:styleId="a5">
    <w:name w:val="footer"/>
    <w:basedOn w:val="a"/>
    <w:link w:val="Char1"/>
    <w:uiPriority w:val="99"/>
    <w:unhideWhenUsed/>
    <w:rsid w:val="004007C5"/>
    <w:pPr>
      <w:tabs>
        <w:tab w:val="center" w:pos="4153"/>
        <w:tab w:val="right" w:pos="8306"/>
      </w:tabs>
      <w:snapToGrid w:val="0"/>
      <w:jc w:val="left"/>
    </w:pPr>
    <w:rPr>
      <w:sz w:val="18"/>
      <w:szCs w:val="18"/>
    </w:rPr>
  </w:style>
  <w:style w:type="character" w:customStyle="1" w:styleId="Char1">
    <w:name w:val="页脚 Char"/>
    <w:basedOn w:val="a0"/>
    <w:link w:val="a5"/>
    <w:uiPriority w:val="99"/>
    <w:rsid w:val="004007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D1DF29-AE9F-4303-858D-8EC44B1696CD}" type="doc">
      <dgm:prSet loTypeId="urn:microsoft.com/office/officeart/2005/8/layout/process2" loCatId="process" qsTypeId="urn:microsoft.com/office/officeart/2005/8/quickstyle/simple1" qsCatId="simple" csTypeId="urn:microsoft.com/office/officeart/2005/8/colors/accent1_2" csCatId="accent1" phldr="1"/>
      <dgm:spPr/>
    </dgm:pt>
    <dgm:pt modelId="{684B35FE-49C9-482E-85BB-E1ECE604B3C3}">
      <dgm:prSet phldrT="[文本]" custT="1"/>
      <dgm:spPr/>
      <dgm:t>
        <a:bodyPr/>
        <a:lstStyle/>
        <a:p>
          <a:r>
            <a:rPr lang="zh-CN" altLang="en-US" sz="1200" b="0" i="0" u="none"/>
            <a:t>按要求完善网上相关信息后到人事处服务窗口签约并领取相关鉴证材料</a:t>
          </a:r>
          <a:endParaRPr lang="zh-CN" altLang="en-US" sz="1200">
            <a:latin typeface="黑体" panose="02010609060101010101" pitchFamily="49" charset="-122"/>
            <a:ea typeface="黑体" panose="02010609060101010101" pitchFamily="49" charset="-122"/>
          </a:endParaRPr>
        </a:p>
      </dgm:t>
    </dgm:pt>
    <dgm:pt modelId="{C9C9939F-7E09-4BDA-9891-831DCA9AB10F}" type="parTrans" cxnId="{D7AA809D-BDDC-4D81-96CC-DE093BB81D9F}">
      <dgm:prSet/>
      <dgm:spPr/>
      <dgm:t>
        <a:bodyPr/>
        <a:lstStyle/>
        <a:p>
          <a:endParaRPr lang="zh-CN" altLang="en-US"/>
        </a:p>
      </dgm:t>
    </dgm:pt>
    <dgm:pt modelId="{F197A66F-41D8-4DAF-A932-DD0C859C5E89}" type="sibTrans" cxnId="{D7AA809D-BDDC-4D81-96CC-DE093BB81D9F}">
      <dgm:prSet/>
      <dgm:spPr/>
      <dgm:t>
        <a:bodyPr/>
        <a:lstStyle/>
        <a:p>
          <a:endParaRPr lang="zh-CN" altLang="en-US"/>
        </a:p>
      </dgm:t>
    </dgm:pt>
    <dgm:pt modelId="{C7208499-1727-4177-A90F-9876E88A2F01}">
      <dgm:prSet phldrT="[文本]" custT="1"/>
      <dgm:spPr/>
      <dgm:t>
        <a:bodyPr/>
        <a:lstStyle/>
        <a:p>
          <a:r>
            <a:rPr lang="zh-CN" altLang="en-US" sz="1200" b="0" i="0" u="none"/>
            <a:t>毕业生回原就读学校办理派遣手续</a:t>
          </a:r>
          <a:endParaRPr lang="zh-CN" altLang="en-US" sz="1200">
            <a:latin typeface="黑体" panose="02010609060101010101" pitchFamily="49" charset="-122"/>
            <a:ea typeface="黑体" panose="02010609060101010101" pitchFamily="49" charset="-122"/>
          </a:endParaRPr>
        </a:p>
      </dgm:t>
    </dgm:pt>
    <dgm:pt modelId="{FD540B00-0697-4451-AC39-64E10C7738CC}" type="parTrans" cxnId="{4EE3002B-3EEA-4057-AA59-6BD842967F32}">
      <dgm:prSet/>
      <dgm:spPr/>
      <dgm:t>
        <a:bodyPr/>
        <a:lstStyle/>
        <a:p>
          <a:endParaRPr lang="zh-CN" altLang="en-US"/>
        </a:p>
      </dgm:t>
    </dgm:pt>
    <dgm:pt modelId="{BEAF5DE2-FAAD-4A7D-8A49-E2AA1461FF6D}" type="sibTrans" cxnId="{4EE3002B-3EEA-4057-AA59-6BD842967F32}">
      <dgm:prSet/>
      <dgm:spPr/>
      <dgm:t>
        <a:bodyPr/>
        <a:lstStyle/>
        <a:p>
          <a:endParaRPr lang="zh-CN" altLang="en-US"/>
        </a:p>
      </dgm:t>
    </dgm:pt>
    <dgm:pt modelId="{B1C07177-7B40-4222-881D-DA4386393817}">
      <dgm:prSet phldrT="[文本]" custT="1"/>
      <dgm:spPr/>
      <dgm:t>
        <a:bodyPr/>
        <a:lstStyle/>
        <a:p>
          <a:r>
            <a:rPr lang="zh-CN" altLang="en-US" sz="1200">
              <a:latin typeface="黑体" panose="02010609060101010101" pitchFamily="49" charset="-122"/>
              <a:ea typeface="黑体" panose="02010609060101010101" pitchFamily="49" charset="-122"/>
            </a:rPr>
            <a:t> 毕业生个人</a:t>
          </a:r>
          <a:r>
            <a:rPr lang="zh-CN" altLang="en-US" sz="1200" b="0" i="0" u="none"/>
            <a:t>到市人社局毕分办（海尔路中国海洋人才市场）办理网上鉴证手续</a:t>
          </a:r>
          <a:endParaRPr lang="zh-CN" altLang="en-US" sz="1200">
            <a:latin typeface="黑体" panose="02010609060101010101" pitchFamily="49" charset="-122"/>
            <a:ea typeface="黑体" panose="02010609060101010101" pitchFamily="49" charset="-122"/>
          </a:endParaRPr>
        </a:p>
      </dgm:t>
    </dgm:pt>
    <dgm:pt modelId="{F97819A0-8E07-4DC5-8904-0648A8AB9567}" type="parTrans" cxnId="{389E0121-A6DF-4A4D-807C-AC51A5E9C0B8}">
      <dgm:prSet/>
      <dgm:spPr/>
      <dgm:t>
        <a:bodyPr/>
        <a:lstStyle/>
        <a:p>
          <a:endParaRPr lang="zh-CN" altLang="en-US"/>
        </a:p>
      </dgm:t>
    </dgm:pt>
    <dgm:pt modelId="{9CABF217-7041-4255-8201-501ACA5A5766}" type="sibTrans" cxnId="{389E0121-A6DF-4A4D-807C-AC51A5E9C0B8}">
      <dgm:prSet/>
      <dgm:spPr/>
      <dgm:t>
        <a:bodyPr/>
        <a:lstStyle/>
        <a:p>
          <a:endParaRPr lang="zh-CN" altLang="en-US"/>
        </a:p>
      </dgm:t>
    </dgm:pt>
    <dgm:pt modelId="{7BB0A5EE-5028-4ACC-9F7F-DFE823137CE9}" type="pres">
      <dgm:prSet presAssocID="{7DD1DF29-AE9F-4303-858D-8EC44B1696CD}" presName="linearFlow" presStyleCnt="0">
        <dgm:presLayoutVars>
          <dgm:resizeHandles val="exact"/>
        </dgm:presLayoutVars>
      </dgm:prSet>
      <dgm:spPr/>
    </dgm:pt>
    <dgm:pt modelId="{6708F698-5E77-4D26-A6B1-EDC24B707D90}" type="pres">
      <dgm:prSet presAssocID="{684B35FE-49C9-482E-85BB-E1ECE604B3C3}" presName="node" presStyleLbl="node1" presStyleIdx="0" presStyleCnt="3" custScaleX="181957">
        <dgm:presLayoutVars>
          <dgm:bulletEnabled val="1"/>
        </dgm:presLayoutVars>
      </dgm:prSet>
      <dgm:spPr/>
      <dgm:t>
        <a:bodyPr/>
        <a:lstStyle/>
        <a:p>
          <a:endParaRPr lang="zh-CN" altLang="en-US"/>
        </a:p>
      </dgm:t>
    </dgm:pt>
    <dgm:pt modelId="{B08D71E9-0E80-4DF2-B042-5675EDB47383}" type="pres">
      <dgm:prSet presAssocID="{F197A66F-41D8-4DAF-A932-DD0C859C5E89}" presName="sibTrans" presStyleLbl="sibTrans2D1" presStyleIdx="0" presStyleCnt="2"/>
      <dgm:spPr/>
      <dgm:t>
        <a:bodyPr/>
        <a:lstStyle/>
        <a:p>
          <a:endParaRPr lang="zh-CN" altLang="en-US"/>
        </a:p>
      </dgm:t>
    </dgm:pt>
    <dgm:pt modelId="{D670C451-4AF6-4C43-8226-2DA5E6F17DBC}" type="pres">
      <dgm:prSet presAssocID="{F197A66F-41D8-4DAF-A932-DD0C859C5E89}" presName="connectorText" presStyleLbl="sibTrans2D1" presStyleIdx="0" presStyleCnt="2"/>
      <dgm:spPr/>
      <dgm:t>
        <a:bodyPr/>
        <a:lstStyle/>
        <a:p>
          <a:endParaRPr lang="zh-CN" altLang="en-US"/>
        </a:p>
      </dgm:t>
    </dgm:pt>
    <dgm:pt modelId="{28C78C80-EADC-424F-8EB9-9B43282D5114}" type="pres">
      <dgm:prSet presAssocID="{C7208499-1727-4177-A90F-9876E88A2F01}" presName="node" presStyleLbl="node1" presStyleIdx="1" presStyleCnt="3" custScaleX="181957">
        <dgm:presLayoutVars>
          <dgm:bulletEnabled val="1"/>
        </dgm:presLayoutVars>
      </dgm:prSet>
      <dgm:spPr/>
      <dgm:t>
        <a:bodyPr/>
        <a:lstStyle/>
        <a:p>
          <a:endParaRPr lang="zh-CN" altLang="en-US"/>
        </a:p>
      </dgm:t>
    </dgm:pt>
    <dgm:pt modelId="{AAD2A952-35B5-49DD-A169-75E0189626F5}" type="pres">
      <dgm:prSet presAssocID="{BEAF5DE2-FAAD-4A7D-8A49-E2AA1461FF6D}" presName="sibTrans" presStyleLbl="sibTrans2D1" presStyleIdx="1" presStyleCnt="2"/>
      <dgm:spPr/>
      <dgm:t>
        <a:bodyPr/>
        <a:lstStyle/>
        <a:p>
          <a:endParaRPr lang="zh-CN" altLang="en-US"/>
        </a:p>
      </dgm:t>
    </dgm:pt>
    <dgm:pt modelId="{35393C98-62A0-444E-84E5-8BBA8180E8C7}" type="pres">
      <dgm:prSet presAssocID="{BEAF5DE2-FAAD-4A7D-8A49-E2AA1461FF6D}" presName="connectorText" presStyleLbl="sibTrans2D1" presStyleIdx="1" presStyleCnt="2"/>
      <dgm:spPr/>
      <dgm:t>
        <a:bodyPr/>
        <a:lstStyle/>
        <a:p>
          <a:endParaRPr lang="zh-CN" altLang="en-US"/>
        </a:p>
      </dgm:t>
    </dgm:pt>
    <dgm:pt modelId="{7C35C5E4-54A0-42A8-898E-61550DB073EA}" type="pres">
      <dgm:prSet presAssocID="{B1C07177-7B40-4222-881D-DA4386393817}" presName="node" presStyleLbl="node1" presStyleIdx="2" presStyleCnt="3" custScaleX="181957">
        <dgm:presLayoutVars>
          <dgm:bulletEnabled val="1"/>
        </dgm:presLayoutVars>
      </dgm:prSet>
      <dgm:spPr/>
      <dgm:t>
        <a:bodyPr/>
        <a:lstStyle/>
        <a:p>
          <a:endParaRPr lang="zh-CN" altLang="en-US"/>
        </a:p>
      </dgm:t>
    </dgm:pt>
  </dgm:ptLst>
  <dgm:cxnLst>
    <dgm:cxn modelId="{389E0121-A6DF-4A4D-807C-AC51A5E9C0B8}" srcId="{7DD1DF29-AE9F-4303-858D-8EC44B1696CD}" destId="{B1C07177-7B40-4222-881D-DA4386393817}" srcOrd="2" destOrd="0" parTransId="{F97819A0-8E07-4DC5-8904-0648A8AB9567}" sibTransId="{9CABF217-7041-4255-8201-501ACA5A5766}"/>
    <dgm:cxn modelId="{AEB29F8C-9A35-42B4-94D6-6A05EF9D7FAD}" type="presOf" srcId="{7DD1DF29-AE9F-4303-858D-8EC44B1696CD}" destId="{7BB0A5EE-5028-4ACC-9F7F-DFE823137CE9}" srcOrd="0" destOrd="0" presId="urn:microsoft.com/office/officeart/2005/8/layout/process2"/>
    <dgm:cxn modelId="{85D188A6-6740-4AE1-AD0E-5C6F0EF5B275}" type="presOf" srcId="{BEAF5DE2-FAAD-4A7D-8A49-E2AA1461FF6D}" destId="{AAD2A952-35B5-49DD-A169-75E0189626F5}" srcOrd="0" destOrd="0" presId="urn:microsoft.com/office/officeart/2005/8/layout/process2"/>
    <dgm:cxn modelId="{A28DDAEF-E6E6-4D47-B642-F8F9CC30678A}" type="presOf" srcId="{BEAF5DE2-FAAD-4A7D-8A49-E2AA1461FF6D}" destId="{35393C98-62A0-444E-84E5-8BBA8180E8C7}" srcOrd="1" destOrd="0" presId="urn:microsoft.com/office/officeart/2005/8/layout/process2"/>
    <dgm:cxn modelId="{D7AA809D-BDDC-4D81-96CC-DE093BB81D9F}" srcId="{7DD1DF29-AE9F-4303-858D-8EC44B1696CD}" destId="{684B35FE-49C9-482E-85BB-E1ECE604B3C3}" srcOrd="0" destOrd="0" parTransId="{C9C9939F-7E09-4BDA-9891-831DCA9AB10F}" sibTransId="{F197A66F-41D8-4DAF-A932-DD0C859C5E89}"/>
    <dgm:cxn modelId="{54864A05-6112-479F-9A0A-D81DE0252052}" type="presOf" srcId="{C7208499-1727-4177-A90F-9876E88A2F01}" destId="{28C78C80-EADC-424F-8EB9-9B43282D5114}" srcOrd="0" destOrd="0" presId="urn:microsoft.com/office/officeart/2005/8/layout/process2"/>
    <dgm:cxn modelId="{D95AD6C2-025E-46A8-8347-88AC55152DBF}" type="presOf" srcId="{F197A66F-41D8-4DAF-A932-DD0C859C5E89}" destId="{B08D71E9-0E80-4DF2-B042-5675EDB47383}" srcOrd="0" destOrd="0" presId="urn:microsoft.com/office/officeart/2005/8/layout/process2"/>
    <dgm:cxn modelId="{4EE3002B-3EEA-4057-AA59-6BD842967F32}" srcId="{7DD1DF29-AE9F-4303-858D-8EC44B1696CD}" destId="{C7208499-1727-4177-A90F-9876E88A2F01}" srcOrd="1" destOrd="0" parTransId="{FD540B00-0697-4451-AC39-64E10C7738CC}" sibTransId="{BEAF5DE2-FAAD-4A7D-8A49-E2AA1461FF6D}"/>
    <dgm:cxn modelId="{AD4F116A-B0A5-478B-AD19-39DC3C42BF8A}" type="presOf" srcId="{F197A66F-41D8-4DAF-A932-DD0C859C5E89}" destId="{D670C451-4AF6-4C43-8226-2DA5E6F17DBC}" srcOrd="1" destOrd="0" presId="urn:microsoft.com/office/officeart/2005/8/layout/process2"/>
    <dgm:cxn modelId="{CFABAC96-6BAD-4339-9034-67CE240A0DBC}" type="presOf" srcId="{B1C07177-7B40-4222-881D-DA4386393817}" destId="{7C35C5E4-54A0-42A8-898E-61550DB073EA}" srcOrd="0" destOrd="0" presId="urn:microsoft.com/office/officeart/2005/8/layout/process2"/>
    <dgm:cxn modelId="{BF6595D9-F4FF-4FA6-9764-065F93BDD5A2}" type="presOf" srcId="{684B35FE-49C9-482E-85BB-E1ECE604B3C3}" destId="{6708F698-5E77-4D26-A6B1-EDC24B707D90}" srcOrd="0" destOrd="0" presId="urn:microsoft.com/office/officeart/2005/8/layout/process2"/>
    <dgm:cxn modelId="{89709F02-D777-4EC1-A3C9-EE99D1C0260E}" type="presParOf" srcId="{7BB0A5EE-5028-4ACC-9F7F-DFE823137CE9}" destId="{6708F698-5E77-4D26-A6B1-EDC24B707D90}" srcOrd="0" destOrd="0" presId="urn:microsoft.com/office/officeart/2005/8/layout/process2"/>
    <dgm:cxn modelId="{6CF3CAE9-A51E-4A02-9A79-41440D3F45A5}" type="presParOf" srcId="{7BB0A5EE-5028-4ACC-9F7F-DFE823137CE9}" destId="{B08D71E9-0E80-4DF2-B042-5675EDB47383}" srcOrd="1" destOrd="0" presId="urn:microsoft.com/office/officeart/2005/8/layout/process2"/>
    <dgm:cxn modelId="{97C38F77-BB57-443F-8F51-14E8CFD6F91F}" type="presParOf" srcId="{B08D71E9-0E80-4DF2-B042-5675EDB47383}" destId="{D670C451-4AF6-4C43-8226-2DA5E6F17DBC}" srcOrd="0" destOrd="0" presId="urn:microsoft.com/office/officeart/2005/8/layout/process2"/>
    <dgm:cxn modelId="{18F59F42-0D54-4443-95F2-5C4F9DB6230A}" type="presParOf" srcId="{7BB0A5EE-5028-4ACC-9F7F-DFE823137CE9}" destId="{28C78C80-EADC-424F-8EB9-9B43282D5114}" srcOrd="2" destOrd="0" presId="urn:microsoft.com/office/officeart/2005/8/layout/process2"/>
    <dgm:cxn modelId="{EBCF2B3F-DA46-4E97-84EA-9134882D9CB7}" type="presParOf" srcId="{7BB0A5EE-5028-4ACC-9F7F-DFE823137CE9}" destId="{AAD2A952-35B5-49DD-A169-75E0189626F5}" srcOrd="3" destOrd="0" presId="urn:microsoft.com/office/officeart/2005/8/layout/process2"/>
    <dgm:cxn modelId="{2BB06F96-7FF5-49A4-AA4D-8C2098CCD27A}" type="presParOf" srcId="{AAD2A952-35B5-49DD-A169-75E0189626F5}" destId="{35393C98-62A0-444E-84E5-8BBA8180E8C7}" srcOrd="0" destOrd="0" presId="urn:microsoft.com/office/officeart/2005/8/layout/process2"/>
    <dgm:cxn modelId="{C5DD5E37-5BDD-4A9B-8236-976A46494C1F}" type="presParOf" srcId="{7BB0A5EE-5028-4ACC-9F7F-DFE823137CE9}" destId="{7C35C5E4-54A0-42A8-898E-61550DB073EA}" srcOrd="4" destOrd="0" presId="urn:microsoft.com/office/officeart/2005/8/layout/process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08F698-5E77-4D26-A6B1-EDC24B707D90}">
      <dsp:nvSpPr>
        <dsp:cNvPr id="0" name=""/>
        <dsp:cNvSpPr/>
      </dsp:nvSpPr>
      <dsp:spPr>
        <a:xfrm>
          <a:off x="1233311" y="0"/>
          <a:ext cx="2807687" cy="8572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0" i="0" u="none" kern="1200"/>
            <a:t>按要求完善网上相关信息后到人事处服务窗口签约并领取相关鉴证材料</a:t>
          </a:r>
          <a:endParaRPr lang="zh-CN" altLang="en-US" sz="1200" kern="1200">
            <a:latin typeface="黑体" panose="02010609060101010101" pitchFamily="49" charset="-122"/>
            <a:ea typeface="黑体" panose="02010609060101010101" pitchFamily="49" charset="-122"/>
          </a:endParaRPr>
        </a:p>
      </dsp:txBody>
      <dsp:txXfrm>
        <a:off x="1258419" y="25108"/>
        <a:ext cx="2757471" cy="807034"/>
      </dsp:txXfrm>
    </dsp:sp>
    <dsp:sp modelId="{B08D71E9-0E80-4DF2-B042-5675EDB47383}">
      <dsp:nvSpPr>
        <dsp:cNvPr id="0" name=""/>
        <dsp:cNvSpPr/>
      </dsp:nvSpPr>
      <dsp:spPr>
        <a:xfrm rot="5400000">
          <a:off x="2476420" y="878681"/>
          <a:ext cx="321468" cy="38576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zh-CN" altLang="en-US" sz="1600" kern="1200"/>
        </a:p>
      </dsp:txBody>
      <dsp:txXfrm rot="-5400000">
        <a:off x="2521425" y="910828"/>
        <a:ext cx="231458" cy="225028"/>
      </dsp:txXfrm>
    </dsp:sp>
    <dsp:sp modelId="{28C78C80-EADC-424F-8EB9-9B43282D5114}">
      <dsp:nvSpPr>
        <dsp:cNvPr id="0" name=""/>
        <dsp:cNvSpPr/>
      </dsp:nvSpPr>
      <dsp:spPr>
        <a:xfrm>
          <a:off x="1233311" y="1285875"/>
          <a:ext cx="2807687" cy="8572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0" i="0" u="none" kern="1200"/>
            <a:t>毕业生回原就读学校办理派遣手续</a:t>
          </a:r>
          <a:endParaRPr lang="zh-CN" altLang="en-US" sz="1200" kern="1200">
            <a:latin typeface="黑体" panose="02010609060101010101" pitchFamily="49" charset="-122"/>
            <a:ea typeface="黑体" panose="02010609060101010101" pitchFamily="49" charset="-122"/>
          </a:endParaRPr>
        </a:p>
      </dsp:txBody>
      <dsp:txXfrm>
        <a:off x="1258419" y="1310983"/>
        <a:ext cx="2757471" cy="807034"/>
      </dsp:txXfrm>
    </dsp:sp>
    <dsp:sp modelId="{AAD2A952-35B5-49DD-A169-75E0189626F5}">
      <dsp:nvSpPr>
        <dsp:cNvPr id="0" name=""/>
        <dsp:cNvSpPr/>
      </dsp:nvSpPr>
      <dsp:spPr>
        <a:xfrm rot="5400000">
          <a:off x="2476420" y="2164556"/>
          <a:ext cx="321468" cy="38576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zh-CN" altLang="en-US" sz="1600" kern="1200"/>
        </a:p>
      </dsp:txBody>
      <dsp:txXfrm rot="-5400000">
        <a:off x="2521425" y="2196703"/>
        <a:ext cx="231458" cy="225028"/>
      </dsp:txXfrm>
    </dsp:sp>
    <dsp:sp modelId="{7C35C5E4-54A0-42A8-898E-61550DB073EA}">
      <dsp:nvSpPr>
        <dsp:cNvPr id="0" name=""/>
        <dsp:cNvSpPr/>
      </dsp:nvSpPr>
      <dsp:spPr>
        <a:xfrm>
          <a:off x="1233311" y="2571750"/>
          <a:ext cx="2807687" cy="8572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a:latin typeface="黑体" panose="02010609060101010101" pitchFamily="49" charset="-122"/>
              <a:ea typeface="黑体" panose="02010609060101010101" pitchFamily="49" charset="-122"/>
            </a:rPr>
            <a:t> 毕业生个人</a:t>
          </a:r>
          <a:r>
            <a:rPr lang="zh-CN" altLang="en-US" sz="1200" b="0" i="0" u="none" kern="1200"/>
            <a:t>到市人社局毕分办（海尔路中国海洋人才市场）办理网上鉴证手续</a:t>
          </a:r>
          <a:endParaRPr lang="zh-CN" altLang="en-US" sz="1200" kern="1200">
            <a:latin typeface="黑体" panose="02010609060101010101" pitchFamily="49" charset="-122"/>
            <a:ea typeface="黑体" panose="02010609060101010101" pitchFamily="49" charset="-122"/>
          </a:endParaRPr>
        </a:p>
      </dsp:txBody>
      <dsp:txXfrm>
        <a:off x="1258419" y="2596858"/>
        <a:ext cx="2757471" cy="80703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Words>
  <Characters>20</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云次方今天领证了吗</dc:creator>
  <cp:keywords/>
  <dc:description/>
  <cp:lastModifiedBy>徐世峰</cp:lastModifiedBy>
  <cp:revision>5</cp:revision>
  <dcterms:created xsi:type="dcterms:W3CDTF">2019-04-19T23:33:00Z</dcterms:created>
  <dcterms:modified xsi:type="dcterms:W3CDTF">2019-04-20T01:59:00Z</dcterms:modified>
</cp:coreProperties>
</file>